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CA" w:rsidRDefault="00BC494A" w:rsidP="00BC49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Paper Puzzles</w:t>
      </w:r>
    </w:p>
    <w:p w:rsidR="00BC494A" w:rsidRDefault="00BC494A" w:rsidP="00BC49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C494A" w:rsidRDefault="00BC494A" w:rsidP="00BC49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926330" cy="3694748"/>
            <wp:effectExtent l="19050" t="0" r="7620" b="0"/>
            <wp:docPr id="1" name="Picture 1" descr="C:\Users\User-pc\Pictures\Activities for Home\Tree Paper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Pictures\Activities for Home\Tree Paper Puzz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6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4A" w:rsidRDefault="00BC494A" w:rsidP="00BC494A">
      <w:pPr>
        <w:jc w:val="center"/>
        <w:rPr>
          <w:rFonts w:ascii="Comic Sans MS" w:hAnsi="Comic Sans MS"/>
          <w:sz w:val="28"/>
          <w:szCs w:val="28"/>
        </w:rPr>
      </w:pPr>
    </w:p>
    <w:p w:rsidR="00BE2AEC" w:rsidRDefault="00BE2AEC" w:rsidP="00BC4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These puzzles are activity 2 in a series of 4 activities used for introducing Zoology and Botany subjects to children. Activity 1 is the real experience – take your child outside and study a </w:t>
      </w:r>
      <w:r w:rsidR="00807548">
        <w:rPr>
          <w:rFonts w:ascii="Comic Sans MS" w:hAnsi="Comic Sans MS"/>
          <w:sz w:val="24"/>
          <w:szCs w:val="24"/>
        </w:rPr>
        <w:t xml:space="preserve">real </w:t>
      </w:r>
      <w:r>
        <w:rPr>
          <w:rFonts w:ascii="Comic Sans MS" w:hAnsi="Comic Sans MS"/>
          <w:sz w:val="24"/>
          <w:szCs w:val="24"/>
        </w:rPr>
        <w:t>tree (or a bird or fish etc depending on which subject matter you are looking at). Activity 2 is the</w:t>
      </w:r>
      <w:r w:rsidR="00807548">
        <w:rPr>
          <w:rFonts w:ascii="Comic Sans MS" w:hAnsi="Comic Sans MS"/>
          <w:sz w:val="24"/>
          <w:szCs w:val="24"/>
        </w:rPr>
        <w:t>se</w:t>
      </w:r>
      <w:r>
        <w:rPr>
          <w:rFonts w:ascii="Comic Sans MS" w:hAnsi="Comic Sans MS"/>
          <w:sz w:val="24"/>
          <w:szCs w:val="24"/>
        </w:rPr>
        <w:t xml:space="preserve"> parts puzzles. Activity 3 is the pairing cards (also on the resources page). Activity 4 is the 3 part cards, on the resources page. </w:t>
      </w:r>
    </w:p>
    <w:p w:rsidR="00BC494A" w:rsidRDefault="00BC494A" w:rsidP="00BC4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2 copies of each puzzle</w:t>
      </w:r>
    </w:p>
    <w:p w:rsidR="00BC494A" w:rsidRDefault="00BC494A" w:rsidP="00BC4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Cut one into pieces as demonstrated in the picture. This must just be done so that the component parts are as separate as possible. </w:t>
      </w:r>
    </w:p>
    <w:p w:rsidR="00BC494A" w:rsidRDefault="00BC494A" w:rsidP="00BC4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it is possible to stick these to cardboard (cereal packets are ideal) or laminate them they will last longer</w:t>
      </w:r>
      <w:r w:rsidR="00BE2AEC">
        <w:rPr>
          <w:rFonts w:ascii="Comic Sans MS" w:hAnsi="Comic Sans MS"/>
          <w:sz w:val="24"/>
          <w:szCs w:val="24"/>
        </w:rPr>
        <w:t>.</w:t>
      </w:r>
    </w:p>
    <w:p w:rsidR="00BE2AEC" w:rsidRDefault="00BE2AEC" w:rsidP="00BC4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Use the whole picture as the control puzzle for your child to build the separate pieces on top of. </w:t>
      </w:r>
    </w:p>
    <w:p w:rsidR="00BE2AEC" w:rsidRPr="00BE2AEC" w:rsidRDefault="00BE2AEC" w:rsidP="00BE2A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2AEC">
        <w:rPr>
          <w:rFonts w:ascii="Comic Sans MS" w:hAnsi="Comic Sans MS"/>
          <w:sz w:val="24"/>
          <w:szCs w:val="24"/>
        </w:rPr>
        <w:t>Demonstrate to your child how to do this, by carefully studying the whole tree, and then very obviously studying the part</w:t>
      </w:r>
      <w:r w:rsidR="00807548">
        <w:rPr>
          <w:rFonts w:ascii="Comic Sans MS" w:hAnsi="Comic Sans MS"/>
          <w:sz w:val="24"/>
          <w:szCs w:val="24"/>
        </w:rPr>
        <w:t>s</w:t>
      </w:r>
      <w:r w:rsidRPr="00BE2AEC">
        <w:rPr>
          <w:rFonts w:ascii="Comic Sans MS" w:hAnsi="Comic Sans MS"/>
          <w:sz w:val="24"/>
          <w:szCs w:val="24"/>
        </w:rPr>
        <w:t xml:space="preserve"> and choosing the correct one to then place on top of the corresponding part of the control map.</w:t>
      </w:r>
    </w:p>
    <w:p w:rsidR="00BE2AEC" w:rsidRDefault="00BE2AEC" w:rsidP="00BC4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your child has grasped the concept of piecing the puzzle together you can name the parts if desired although this is not the main objective here.</w:t>
      </w:r>
    </w:p>
    <w:p w:rsidR="00BE2AEC" w:rsidRPr="00BC494A" w:rsidRDefault="00BE2AEC" w:rsidP="00BC4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also suggest your child builds the tree next to the control map once they have practiced building it on top </w:t>
      </w:r>
      <w:r w:rsidR="00807548">
        <w:rPr>
          <w:rFonts w:ascii="Comic Sans MS" w:hAnsi="Comic Sans MS"/>
          <w:sz w:val="24"/>
          <w:szCs w:val="24"/>
        </w:rPr>
        <w:t>of the control map a few times, and then progress to doing it without the control map.</w:t>
      </w:r>
    </w:p>
    <w:sectPr w:rsidR="00BE2AEC" w:rsidRPr="00BC494A" w:rsidSect="007E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6B2"/>
    <w:multiLevelType w:val="hybridMultilevel"/>
    <w:tmpl w:val="9B84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C494A"/>
    <w:rsid w:val="007E5FCA"/>
    <w:rsid w:val="00807548"/>
    <w:rsid w:val="00BB2A1D"/>
    <w:rsid w:val="00BC494A"/>
    <w:rsid w:val="00BE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2020-04-13T17:04:00Z</dcterms:created>
  <dcterms:modified xsi:type="dcterms:W3CDTF">2020-04-13T17:04:00Z</dcterms:modified>
</cp:coreProperties>
</file>